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22" w:rsidRPr="006F3E22" w:rsidRDefault="006F3E22" w:rsidP="006F3E22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28"/>
          <w:szCs w:val="28"/>
          <w:lang w:eastAsia="cs-CZ"/>
        </w:rPr>
      </w:pPr>
      <w:r w:rsidRPr="006F3E22">
        <w:rPr>
          <w:rFonts w:eastAsia="Times New Roman"/>
          <w:b/>
          <w:bCs/>
          <w:kern w:val="36"/>
          <w:sz w:val="28"/>
          <w:szCs w:val="28"/>
          <w:lang w:eastAsia="cs-CZ"/>
        </w:rPr>
        <w:t xml:space="preserve">13.2 - Přijetí ke studiu ve </w:t>
      </w:r>
      <w:r>
        <w:rPr>
          <w:rFonts w:eastAsia="Times New Roman"/>
          <w:b/>
          <w:bCs/>
          <w:kern w:val="36"/>
          <w:sz w:val="28"/>
          <w:szCs w:val="28"/>
          <w:lang w:eastAsia="cs-CZ"/>
        </w:rPr>
        <w:t>středních školách</w:t>
      </w:r>
    </w:p>
    <w:p w:rsidR="006F3E22" w:rsidRPr="006F3E22" w:rsidRDefault="006F3E22" w:rsidP="006F3E2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sz w:val="24"/>
          <w:szCs w:val="24"/>
          <w:lang w:eastAsia="cs-CZ"/>
        </w:rPr>
        <w:t xml:space="preserve">Přijetí ke studiu ve </w:t>
      </w:r>
      <w:r w:rsidR="00416084">
        <w:rPr>
          <w:rFonts w:eastAsia="Times New Roman"/>
          <w:sz w:val="24"/>
          <w:szCs w:val="24"/>
          <w:lang w:eastAsia="cs-CZ"/>
        </w:rPr>
        <w:t xml:space="preserve">středních </w:t>
      </w:r>
      <w:r w:rsidRPr="006F3E22">
        <w:rPr>
          <w:rFonts w:eastAsia="Times New Roman"/>
          <w:sz w:val="24"/>
          <w:szCs w:val="24"/>
          <w:lang w:eastAsia="cs-CZ"/>
        </w:rPr>
        <w:t>školách</w:t>
      </w:r>
    </w:p>
    <w:p w:rsidR="006F3E22" w:rsidRPr="006F3E22" w:rsidRDefault="006F3E22" w:rsidP="00FB4E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Pojmenování (název) životní situace:</w:t>
      </w:r>
    </w:p>
    <w:p w:rsidR="006F3E22" w:rsidRPr="006F3E22" w:rsidRDefault="006F3E22" w:rsidP="006F3E22">
      <w:pPr>
        <w:spacing w:before="100" w:beforeAutospacing="1" w:after="100" w:afterAutospacing="1" w:line="240" w:lineRule="auto"/>
        <w:ind w:left="720"/>
        <w:outlineLvl w:val="2"/>
        <w:rPr>
          <w:rFonts w:eastAsia="Times New Roman"/>
          <w:b/>
          <w:bCs/>
          <w:sz w:val="27"/>
          <w:szCs w:val="27"/>
          <w:lang w:eastAsia="cs-CZ"/>
        </w:rPr>
      </w:pPr>
      <w:r w:rsidRPr="006F3E22">
        <w:rPr>
          <w:rFonts w:eastAsia="Times New Roman"/>
          <w:b/>
          <w:bCs/>
          <w:sz w:val="27"/>
          <w:szCs w:val="27"/>
          <w:lang w:eastAsia="cs-CZ"/>
        </w:rPr>
        <w:t xml:space="preserve">Přijetí ke studiu ve </w:t>
      </w:r>
      <w:r>
        <w:rPr>
          <w:rFonts w:eastAsia="Times New Roman"/>
          <w:b/>
          <w:bCs/>
          <w:sz w:val="27"/>
          <w:szCs w:val="27"/>
          <w:lang w:eastAsia="cs-CZ"/>
        </w:rPr>
        <w:t>středních</w:t>
      </w:r>
      <w:r w:rsidRPr="006F3E22">
        <w:rPr>
          <w:rFonts w:eastAsia="Times New Roman"/>
          <w:b/>
          <w:bCs/>
          <w:sz w:val="27"/>
          <w:szCs w:val="27"/>
          <w:lang w:eastAsia="cs-CZ"/>
        </w:rPr>
        <w:t xml:space="preserve"> školách</w:t>
      </w:r>
    </w:p>
    <w:p w:rsidR="006F3E22" w:rsidRPr="006F3E22" w:rsidRDefault="006F3E22" w:rsidP="006F3E22">
      <w:pPr>
        <w:spacing w:beforeAutospacing="1" w:after="0" w:afterAutospacing="1" w:line="240" w:lineRule="auto"/>
        <w:ind w:left="720"/>
        <w:rPr>
          <w:rFonts w:eastAsia="Times New Roman"/>
          <w:sz w:val="24"/>
          <w:szCs w:val="24"/>
          <w:lang w:eastAsia="cs-CZ"/>
        </w:rPr>
      </w:pP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Základní informace k životní situaci:</w:t>
      </w:r>
      <w:r w:rsidRPr="006F3E22">
        <w:rPr>
          <w:rFonts w:eastAsia="Times New Roman"/>
          <w:sz w:val="24"/>
          <w:szCs w:val="24"/>
          <w:lang w:eastAsia="cs-CZ"/>
        </w:rPr>
        <w:br/>
        <w:t xml:space="preserve">Postup předcházející přijetí ke vzdělávání ve </w:t>
      </w:r>
      <w:r>
        <w:rPr>
          <w:rFonts w:eastAsia="Times New Roman"/>
          <w:sz w:val="24"/>
          <w:szCs w:val="24"/>
          <w:lang w:eastAsia="cs-CZ"/>
        </w:rPr>
        <w:t>středních školách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Kdo je oprávněn v této věci jednat (podat žádost apod.):</w:t>
      </w:r>
      <w:r w:rsidRPr="006F3E22"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sz w:val="24"/>
          <w:szCs w:val="24"/>
          <w:lang w:eastAsia="cs-CZ"/>
        </w:rPr>
        <w:t>Zákonný zástupce žáka, který splnil podmínky pro přijetí ke studiu na SŠ podle školského zákona.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Jaké jsou podmínky a postup pro řešení životní situace:</w:t>
      </w:r>
      <w:r w:rsidRPr="006F3E22">
        <w:rPr>
          <w:rFonts w:eastAsia="Times New Roman"/>
          <w:sz w:val="24"/>
          <w:szCs w:val="24"/>
          <w:lang w:eastAsia="cs-CZ"/>
        </w:rPr>
        <w:br/>
        <w:t xml:space="preserve">Podání přihlášky ke vzdělávání </w:t>
      </w:r>
      <w:r>
        <w:rPr>
          <w:rFonts w:eastAsia="Times New Roman"/>
          <w:sz w:val="24"/>
          <w:szCs w:val="24"/>
          <w:lang w:eastAsia="cs-CZ"/>
        </w:rPr>
        <w:t xml:space="preserve">– studiu </w:t>
      </w:r>
      <w:r w:rsidRPr="006F3E22">
        <w:rPr>
          <w:rFonts w:eastAsia="Times New Roman"/>
          <w:sz w:val="24"/>
          <w:szCs w:val="24"/>
          <w:lang w:eastAsia="cs-CZ"/>
        </w:rPr>
        <w:t xml:space="preserve">ve </w:t>
      </w:r>
      <w:r>
        <w:rPr>
          <w:rFonts w:eastAsia="Times New Roman"/>
          <w:sz w:val="24"/>
          <w:szCs w:val="24"/>
          <w:lang w:eastAsia="cs-CZ"/>
        </w:rPr>
        <w:t>střední škole</w:t>
      </w:r>
      <w:r w:rsidRPr="006F3E22"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 w:rsidRPr="006F3E22">
        <w:rPr>
          <w:rFonts w:eastAsia="Times New Roman"/>
          <w:sz w:val="24"/>
          <w:szCs w:val="24"/>
          <w:lang w:eastAsia="cs-CZ"/>
        </w:rPr>
        <w:t>škole</w:t>
      </w:r>
      <w:proofErr w:type="spellEnd"/>
      <w:r w:rsidRPr="006F3E22">
        <w:rPr>
          <w:rFonts w:eastAsia="Times New Roman"/>
          <w:sz w:val="24"/>
          <w:szCs w:val="24"/>
          <w:lang w:eastAsia="cs-CZ"/>
        </w:rPr>
        <w:t xml:space="preserve"> (dále též </w:t>
      </w:r>
      <w:r>
        <w:rPr>
          <w:rFonts w:eastAsia="Times New Roman"/>
          <w:sz w:val="24"/>
          <w:szCs w:val="24"/>
          <w:lang w:eastAsia="cs-CZ"/>
        </w:rPr>
        <w:t>S</w:t>
      </w:r>
      <w:r w:rsidRPr="006F3E22">
        <w:rPr>
          <w:rFonts w:eastAsia="Times New Roman"/>
          <w:sz w:val="24"/>
          <w:szCs w:val="24"/>
          <w:lang w:eastAsia="cs-CZ"/>
        </w:rPr>
        <w:t xml:space="preserve">Š) řediteli příslušné </w:t>
      </w:r>
      <w:r>
        <w:rPr>
          <w:rFonts w:eastAsia="Times New Roman"/>
          <w:sz w:val="24"/>
          <w:szCs w:val="24"/>
          <w:lang w:eastAsia="cs-CZ"/>
        </w:rPr>
        <w:t>S</w:t>
      </w:r>
      <w:r w:rsidRPr="006F3E22">
        <w:rPr>
          <w:rFonts w:eastAsia="Times New Roman"/>
          <w:sz w:val="24"/>
          <w:szCs w:val="24"/>
          <w:lang w:eastAsia="cs-CZ"/>
        </w:rPr>
        <w:t>Š.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Jakým způsobem můžete zahájit řešení životní situace:</w:t>
      </w:r>
      <w:r w:rsidRPr="006F3E22">
        <w:rPr>
          <w:rFonts w:eastAsia="Times New Roman"/>
          <w:sz w:val="24"/>
          <w:szCs w:val="24"/>
          <w:lang w:eastAsia="cs-CZ"/>
        </w:rPr>
        <w:br/>
        <w:t xml:space="preserve">Podáním přihlášky ke vzdělávání ve </w:t>
      </w:r>
      <w:r>
        <w:rPr>
          <w:rFonts w:eastAsia="Times New Roman"/>
          <w:sz w:val="24"/>
          <w:szCs w:val="24"/>
          <w:lang w:eastAsia="cs-CZ"/>
        </w:rPr>
        <w:t>S</w:t>
      </w:r>
      <w:r w:rsidRPr="006F3E22">
        <w:rPr>
          <w:rFonts w:eastAsia="Times New Roman"/>
          <w:sz w:val="24"/>
          <w:szCs w:val="24"/>
          <w:lang w:eastAsia="cs-CZ"/>
        </w:rPr>
        <w:t>Š a splněním podmínek přijímacího řízení.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Na které instituci životní situaci řešit:</w:t>
      </w:r>
      <w:r w:rsidRPr="006F3E22">
        <w:rPr>
          <w:rFonts w:eastAsia="Times New Roman"/>
          <w:sz w:val="24"/>
          <w:szCs w:val="24"/>
          <w:lang w:eastAsia="cs-CZ"/>
        </w:rPr>
        <w:br/>
        <w:t xml:space="preserve">Na příslušné </w:t>
      </w:r>
      <w:r>
        <w:rPr>
          <w:rFonts w:eastAsia="Times New Roman"/>
          <w:sz w:val="24"/>
          <w:szCs w:val="24"/>
          <w:lang w:eastAsia="cs-CZ"/>
        </w:rPr>
        <w:t>S</w:t>
      </w:r>
      <w:r w:rsidRPr="006F3E22">
        <w:rPr>
          <w:rFonts w:eastAsia="Times New Roman"/>
          <w:sz w:val="24"/>
          <w:szCs w:val="24"/>
          <w:lang w:eastAsia="cs-CZ"/>
        </w:rPr>
        <w:t xml:space="preserve">Š. (Informace o studijních oborech </w:t>
      </w:r>
      <w:r>
        <w:rPr>
          <w:rFonts w:eastAsia="Times New Roman"/>
          <w:sz w:val="24"/>
          <w:szCs w:val="24"/>
          <w:lang w:eastAsia="cs-CZ"/>
        </w:rPr>
        <w:t>S</w:t>
      </w:r>
      <w:r w:rsidRPr="006F3E22">
        <w:rPr>
          <w:rFonts w:eastAsia="Times New Roman"/>
          <w:sz w:val="24"/>
          <w:szCs w:val="24"/>
          <w:lang w:eastAsia="cs-CZ"/>
        </w:rPr>
        <w:t xml:space="preserve">Š lze získat </w:t>
      </w:r>
      <w:r>
        <w:rPr>
          <w:rFonts w:eastAsia="Times New Roman"/>
          <w:sz w:val="24"/>
          <w:szCs w:val="24"/>
          <w:lang w:eastAsia="cs-CZ"/>
        </w:rPr>
        <w:t xml:space="preserve">také </w:t>
      </w:r>
      <w:r w:rsidRPr="006F3E22">
        <w:rPr>
          <w:rFonts w:eastAsia="Times New Roman"/>
          <w:sz w:val="24"/>
          <w:szCs w:val="24"/>
          <w:lang w:eastAsia="cs-CZ"/>
        </w:rPr>
        <w:t xml:space="preserve">na internetových stránkách Školského informačního portálu Královéhradeckého kraje. </w:t>
      </w:r>
      <w:proofErr w:type="gramStart"/>
      <w:r w:rsidRPr="006F3E22">
        <w:rPr>
          <w:rFonts w:eastAsia="Times New Roman"/>
          <w:sz w:val="24"/>
          <w:szCs w:val="24"/>
          <w:lang w:eastAsia="cs-CZ"/>
        </w:rPr>
        <w:t>www</w:t>
      </w:r>
      <w:proofErr w:type="gramEnd"/>
      <w:r w:rsidRPr="006F3E22">
        <w:rPr>
          <w:rFonts w:eastAsia="Times New Roman"/>
          <w:sz w:val="24"/>
          <w:szCs w:val="24"/>
          <w:lang w:eastAsia="cs-CZ"/>
        </w:rPr>
        <w:t>.sipkhk.cz)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Kde, s kým a kdy životní situaci řešit:</w:t>
      </w:r>
      <w:r w:rsidRPr="006F3E22">
        <w:rPr>
          <w:rFonts w:eastAsia="Times New Roman"/>
          <w:sz w:val="24"/>
          <w:szCs w:val="24"/>
          <w:lang w:eastAsia="cs-CZ"/>
        </w:rPr>
        <w:br/>
        <w:t xml:space="preserve">V příslušné </w:t>
      </w:r>
      <w:r>
        <w:rPr>
          <w:rFonts w:eastAsia="Times New Roman"/>
          <w:sz w:val="24"/>
          <w:szCs w:val="24"/>
          <w:lang w:eastAsia="cs-CZ"/>
        </w:rPr>
        <w:t>střední škole</w:t>
      </w:r>
      <w:r w:rsidRPr="006F3E22">
        <w:rPr>
          <w:rFonts w:eastAsia="Times New Roman"/>
          <w:sz w:val="24"/>
          <w:szCs w:val="24"/>
          <w:lang w:eastAsia="cs-CZ"/>
        </w:rPr>
        <w:t xml:space="preserve"> nejprve získáním základních informací od vedení školy ještě do termínu podání přihlášky ke studiu, získáním základních informací o přijímacím řízení na internetových stránkách škol</w:t>
      </w:r>
      <w:r>
        <w:rPr>
          <w:rFonts w:eastAsia="Times New Roman"/>
          <w:sz w:val="24"/>
          <w:szCs w:val="24"/>
          <w:lang w:eastAsia="cs-CZ"/>
        </w:rPr>
        <w:t>y.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Jaké doklady je nutné mít s sebou:</w:t>
      </w:r>
      <w:r w:rsidRPr="006F3E22">
        <w:rPr>
          <w:rFonts w:eastAsia="Times New Roman"/>
          <w:sz w:val="24"/>
          <w:szCs w:val="24"/>
          <w:lang w:eastAsia="cs-CZ"/>
        </w:rPr>
        <w:br/>
        <w:t xml:space="preserve">Při přijímací zkoušce je nutné řídit se pokyny příslušné </w:t>
      </w:r>
      <w:r w:rsidR="00416084">
        <w:rPr>
          <w:rFonts w:eastAsia="Times New Roman"/>
          <w:sz w:val="24"/>
          <w:szCs w:val="24"/>
          <w:lang w:eastAsia="cs-CZ"/>
        </w:rPr>
        <w:t>S</w:t>
      </w:r>
      <w:r w:rsidRPr="006F3E22">
        <w:rPr>
          <w:rFonts w:eastAsia="Times New Roman"/>
          <w:sz w:val="24"/>
          <w:szCs w:val="24"/>
          <w:lang w:eastAsia="cs-CZ"/>
        </w:rPr>
        <w:t>Š, které jsou umístěny na jejich www stránkách.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Jaké jsou potřebné formuláře a kde jsou k dispozici:</w:t>
      </w:r>
      <w:r w:rsidRPr="006F3E22">
        <w:rPr>
          <w:rFonts w:eastAsia="Times New Roman"/>
          <w:sz w:val="24"/>
          <w:szCs w:val="24"/>
          <w:lang w:eastAsia="cs-CZ"/>
        </w:rPr>
        <w:br/>
        <w:t xml:space="preserve">Nejlépe je získat přihlášku ke vzdělávání na </w:t>
      </w:r>
      <w:r>
        <w:rPr>
          <w:rFonts w:eastAsia="Times New Roman"/>
          <w:sz w:val="24"/>
          <w:szCs w:val="24"/>
          <w:lang w:eastAsia="cs-CZ"/>
        </w:rPr>
        <w:t>své ZŠ</w:t>
      </w:r>
      <w:r w:rsidRPr="006F3E22">
        <w:rPr>
          <w:rFonts w:eastAsia="Times New Roman"/>
          <w:sz w:val="24"/>
          <w:szCs w:val="24"/>
          <w:lang w:eastAsia="cs-CZ"/>
        </w:rPr>
        <w:t>, v prod</w:t>
      </w:r>
      <w:r>
        <w:rPr>
          <w:rFonts w:eastAsia="Times New Roman"/>
          <w:sz w:val="24"/>
          <w:szCs w:val="24"/>
          <w:lang w:eastAsia="cs-CZ"/>
        </w:rPr>
        <w:t>ejnách SEVT, popř. na internetových stránkách školy.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Jaké jsou poplatky a jak je lze uhradit:</w:t>
      </w:r>
      <w:r w:rsidRPr="006F3E22">
        <w:rPr>
          <w:rFonts w:eastAsia="Times New Roman"/>
          <w:sz w:val="24"/>
          <w:szCs w:val="24"/>
          <w:lang w:eastAsia="cs-CZ"/>
        </w:rPr>
        <w:br/>
        <w:t xml:space="preserve">Přijímací řízení na </w:t>
      </w:r>
      <w:r>
        <w:rPr>
          <w:rFonts w:eastAsia="Times New Roman"/>
          <w:sz w:val="24"/>
          <w:szCs w:val="24"/>
          <w:lang w:eastAsia="cs-CZ"/>
        </w:rPr>
        <w:t>S</w:t>
      </w:r>
      <w:r w:rsidRPr="006F3E22">
        <w:rPr>
          <w:rFonts w:eastAsia="Times New Roman"/>
          <w:sz w:val="24"/>
          <w:szCs w:val="24"/>
          <w:lang w:eastAsia="cs-CZ"/>
        </w:rPr>
        <w:t>Š není zpoplatněno.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Jaké jsou lhůty pro vyřízení:</w:t>
      </w:r>
      <w:r w:rsidRPr="006F3E22">
        <w:rPr>
          <w:rFonts w:eastAsia="Times New Roman"/>
          <w:sz w:val="24"/>
          <w:szCs w:val="24"/>
          <w:lang w:eastAsia="cs-CZ"/>
        </w:rPr>
        <w:br/>
        <w:t xml:space="preserve">Přihlášku ke vzdělávání ve </w:t>
      </w:r>
      <w:r>
        <w:rPr>
          <w:rFonts w:eastAsia="Times New Roman"/>
          <w:sz w:val="24"/>
          <w:szCs w:val="24"/>
          <w:lang w:eastAsia="cs-CZ"/>
        </w:rPr>
        <w:t>S</w:t>
      </w:r>
      <w:r w:rsidRPr="006F3E22">
        <w:rPr>
          <w:rFonts w:eastAsia="Times New Roman"/>
          <w:sz w:val="24"/>
          <w:szCs w:val="24"/>
          <w:lang w:eastAsia="cs-CZ"/>
        </w:rPr>
        <w:t xml:space="preserve">Š je třeba podat nejpozději do </w:t>
      </w:r>
      <w:r>
        <w:rPr>
          <w:rFonts w:eastAsia="Times New Roman"/>
          <w:sz w:val="24"/>
          <w:szCs w:val="24"/>
          <w:lang w:eastAsia="cs-CZ"/>
        </w:rPr>
        <w:t>15</w:t>
      </w:r>
      <w:r w:rsidRPr="006F3E22">
        <w:rPr>
          <w:rFonts w:eastAsia="Times New Roman"/>
          <w:sz w:val="24"/>
          <w:szCs w:val="24"/>
          <w:lang w:eastAsia="cs-CZ"/>
        </w:rPr>
        <w:t xml:space="preserve">. </w:t>
      </w:r>
      <w:r>
        <w:rPr>
          <w:rFonts w:eastAsia="Times New Roman"/>
          <w:sz w:val="24"/>
          <w:szCs w:val="24"/>
          <w:lang w:eastAsia="cs-CZ"/>
        </w:rPr>
        <w:t>3</w:t>
      </w:r>
      <w:r w:rsidRPr="006F3E22">
        <w:rPr>
          <w:rFonts w:eastAsia="Times New Roman"/>
          <w:sz w:val="24"/>
          <w:szCs w:val="24"/>
          <w:lang w:eastAsia="cs-CZ"/>
        </w:rPr>
        <w:t xml:space="preserve">. kalendářního roku, ve kterém chce uchazeč zahájit vzdělávání. Ředitel školy </w:t>
      </w:r>
      <w:r w:rsidR="005C68F0">
        <w:rPr>
          <w:rFonts w:eastAsia="Times New Roman"/>
          <w:sz w:val="24"/>
          <w:szCs w:val="24"/>
          <w:lang w:eastAsia="cs-CZ"/>
        </w:rPr>
        <w:t xml:space="preserve">ukončí hodnocení uchazečů do 3 pracovních dnů po termínu stanoveném pro přijímací </w:t>
      </w:r>
      <w:proofErr w:type="gramStart"/>
      <w:r w:rsidR="005C68F0">
        <w:rPr>
          <w:rFonts w:eastAsia="Times New Roman"/>
          <w:sz w:val="24"/>
          <w:szCs w:val="24"/>
          <w:lang w:eastAsia="cs-CZ"/>
        </w:rPr>
        <w:t>zkoušky. a zveřejní</w:t>
      </w:r>
      <w:proofErr w:type="gramEnd"/>
      <w:r w:rsidR="005C68F0">
        <w:rPr>
          <w:rFonts w:eastAsia="Times New Roman"/>
          <w:sz w:val="24"/>
          <w:szCs w:val="24"/>
          <w:lang w:eastAsia="cs-CZ"/>
        </w:rPr>
        <w:t xml:space="preserve"> seznam přijatých uchazečů a nepřijatým u</w:t>
      </w:r>
      <w:r w:rsidR="00F41E98">
        <w:rPr>
          <w:rFonts w:eastAsia="Times New Roman"/>
          <w:sz w:val="24"/>
          <w:szCs w:val="24"/>
          <w:lang w:eastAsia="cs-CZ"/>
        </w:rPr>
        <w:t>chazečům nebo jejich zákonným zástupcům odešle rozhodnutí o nepřijetí.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Kteří jsou další účastníci (dotčení) řešení životní situace: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Jaké další činnosti jsou po žadateli požadovány:</w:t>
      </w:r>
      <w:r w:rsidRPr="006F3E22">
        <w:rPr>
          <w:rFonts w:eastAsia="Times New Roman"/>
          <w:sz w:val="24"/>
          <w:szCs w:val="24"/>
          <w:lang w:eastAsia="cs-CZ"/>
        </w:rPr>
        <w:br/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Elektronická služba, kterou lze využít: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lastRenderedPageBreak/>
        <w:t>Podle kterého právního předpisu se postupuje:</w:t>
      </w:r>
      <w:r w:rsidRPr="006F3E22">
        <w:rPr>
          <w:rFonts w:eastAsia="Times New Roman"/>
          <w:sz w:val="24"/>
          <w:szCs w:val="24"/>
          <w:lang w:eastAsia="cs-CZ"/>
        </w:rPr>
        <w:br/>
        <w:t>Základním právním předpisem je zákon č. 561/2004 Sb., školský zákon, ve znění pozdějších předpisů, a vyhláška č. 1</w:t>
      </w:r>
      <w:r w:rsidR="00E2405E">
        <w:rPr>
          <w:rFonts w:eastAsia="Times New Roman"/>
          <w:sz w:val="24"/>
          <w:szCs w:val="24"/>
          <w:lang w:eastAsia="cs-CZ"/>
        </w:rPr>
        <w:t>3</w:t>
      </w:r>
      <w:r w:rsidRPr="006F3E22">
        <w:rPr>
          <w:rFonts w:eastAsia="Times New Roman"/>
          <w:sz w:val="24"/>
          <w:szCs w:val="24"/>
          <w:lang w:eastAsia="cs-CZ"/>
        </w:rPr>
        <w:t xml:space="preserve">/2005 Sb., o </w:t>
      </w:r>
      <w:proofErr w:type="gramStart"/>
      <w:r w:rsidRPr="006F3E22">
        <w:rPr>
          <w:rFonts w:eastAsia="Times New Roman"/>
          <w:sz w:val="24"/>
          <w:szCs w:val="24"/>
          <w:lang w:eastAsia="cs-CZ"/>
        </w:rPr>
        <w:t>vyšším</w:t>
      </w:r>
      <w:proofErr w:type="gramEnd"/>
      <w:r w:rsidRPr="006F3E22">
        <w:rPr>
          <w:rFonts w:eastAsia="Times New Roman"/>
          <w:sz w:val="24"/>
          <w:szCs w:val="24"/>
          <w:lang w:eastAsia="cs-CZ"/>
        </w:rPr>
        <w:t xml:space="preserve"> </w:t>
      </w:r>
      <w:r w:rsidR="00E2405E">
        <w:rPr>
          <w:rFonts w:eastAsia="Times New Roman"/>
          <w:sz w:val="24"/>
          <w:szCs w:val="24"/>
          <w:lang w:eastAsia="cs-CZ"/>
        </w:rPr>
        <w:t>školách</w:t>
      </w:r>
      <w:r w:rsidRPr="006F3E22">
        <w:rPr>
          <w:rFonts w:eastAsia="Times New Roman"/>
          <w:sz w:val="24"/>
          <w:szCs w:val="24"/>
          <w:lang w:eastAsia="cs-CZ"/>
        </w:rPr>
        <w:t>, v</w:t>
      </w:r>
      <w:r w:rsidR="00E2405E">
        <w:rPr>
          <w:rFonts w:eastAsia="Times New Roman"/>
          <w:sz w:val="24"/>
          <w:szCs w:val="24"/>
          <w:lang w:eastAsia="cs-CZ"/>
        </w:rPr>
        <w:t>e</w:t>
      </w:r>
      <w:r w:rsidRPr="006F3E22">
        <w:rPr>
          <w:rFonts w:eastAsia="Times New Roman"/>
          <w:sz w:val="24"/>
          <w:szCs w:val="24"/>
          <w:lang w:eastAsia="cs-CZ"/>
        </w:rPr>
        <w:t xml:space="preserve"> znění pozdějších předpisů</w:t>
      </w:r>
      <w:r w:rsidR="00E2405E">
        <w:rPr>
          <w:rFonts w:eastAsia="Times New Roman"/>
          <w:sz w:val="24"/>
          <w:szCs w:val="24"/>
          <w:lang w:eastAsia="cs-CZ"/>
        </w:rPr>
        <w:t xml:space="preserve"> a vyhláška 671/2004 Sb., o přijímání na střední školy, ve znění pozdějších předpisů</w:t>
      </w:r>
      <w:r w:rsidRPr="006F3E22">
        <w:rPr>
          <w:rFonts w:eastAsia="Times New Roman"/>
          <w:sz w:val="24"/>
          <w:szCs w:val="24"/>
          <w:lang w:eastAsia="cs-CZ"/>
        </w:rPr>
        <w:t>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Jaké jsou související předpisy:</w:t>
      </w:r>
      <w:r w:rsidRPr="006F3E22">
        <w:rPr>
          <w:rFonts w:eastAsia="Times New Roman"/>
          <w:sz w:val="24"/>
          <w:szCs w:val="24"/>
          <w:lang w:eastAsia="cs-CZ"/>
        </w:rPr>
        <w:br/>
        <w:t>Zákon č. 500/2004 Sb., správní řád, ve znění pozdějších předpisů.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Jaké jsou opravné prostředky a jak se uplatňují:</w:t>
      </w:r>
      <w:r w:rsidRPr="006F3E22">
        <w:rPr>
          <w:rFonts w:eastAsia="Times New Roman"/>
          <w:sz w:val="24"/>
          <w:szCs w:val="24"/>
          <w:lang w:eastAsia="cs-CZ"/>
        </w:rPr>
        <w:br/>
        <w:t xml:space="preserve">Proti rozhodnutí ředitele o nepřijetí lze do </w:t>
      </w:r>
      <w:r w:rsidR="00F41E98">
        <w:rPr>
          <w:rFonts w:eastAsia="Times New Roman"/>
          <w:sz w:val="24"/>
          <w:szCs w:val="24"/>
          <w:lang w:eastAsia="cs-CZ"/>
        </w:rPr>
        <w:t>3 pracovních</w:t>
      </w:r>
      <w:r w:rsidRPr="006F3E22">
        <w:rPr>
          <w:rFonts w:eastAsia="Times New Roman"/>
          <w:sz w:val="24"/>
          <w:szCs w:val="24"/>
          <w:lang w:eastAsia="cs-CZ"/>
        </w:rPr>
        <w:t xml:space="preserve"> dnů od doručení r</w:t>
      </w:r>
      <w:r w:rsidR="00E2405E">
        <w:rPr>
          <w:rFonts w:eastAsia="Times New Roman"/>
          <w:sz w:val="24"/>
          <w:szCs w:val="24"/>
          <w:lang w:eastAsia="cs-CZ"/>
        </w:rPr>
        <w:t>ozhodnutí o nepřijetí ke studiu.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Jaké sankce mohou být uplatněny v případě nedodržení povinností: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Nejčastější dotazy:</w:t>
      </w:r>
    </w:p>
    <w:p w:rsidR="009B4F3D" w:rsidRPr="009B4F3D" w:rsidRDefault="006F3E22" w:rsidP="009B4F3D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Další informace:</w:t>
      </w:r>
      <w:r w:rsidR="009B4F3D" w:rsidRPr="009B4F3D">
        <w:rPr>
          <w:rFonts w:eastAsia="Times New Roman"/>
          <w:sz w:val="24"/>
          <w:szCs w:val="24"/>
          <w:lang w:eastAsia="cs-CZ"/>
        </w:rPr>
        <w:t xml:space="preserve"> </w:t>
      </w:r>
      <w:r w:rsidR="009B4F3D">
        <w:rPr>
          <w:rFonts w:eastAsia="Times New Roman"/>
          <w:sz w:val="24"/>
          <w:szCs w:val="24"/>
          <w:lang w:eastAsia="cs-CZ"/>
        </w:rPr>
        <w:br/>
      </w:r>
      <w:r w:rsidR="009B4F3D" w:rsidRPr="00D24F23">
        <w:rPr>
          <w:rFonts w:eastAsia="Times New Roman"/>
          <w:sz w:val="24"/>
          <w:szCs w:val="24"/>
          <w:lang w:eastAsia="cs-CZ"/>
        </w:rPr>
        <w:t>Proti rozhodnutí o odvolání vydaného Krajským úřadem Královéhradeckého kraje se podle § 59 odst. 4 správního řádu nelze odvolat.</w:t>
      </w:r>
    </w:p>
    <w:p w:rsidR="006F3E22" w:rsidRPr="006F3E22" w:rsidRDefault="006F3E22" w:rsidP="006F3E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6F3E22">
        <w:rPr>
          <w:rFonts w:eastAsia="Times New Roman"/>
          <w:b/>
          <w:bCs/>
          <w:sz w:val="24"/>
          <w:szCs w:val="24"/>
          <w:lang w:eastAsia="cs-CZ"/>
        </w:rPr>
        <w:t>Informace o popisovaném postupu (o řešení životní situace) je možné získat také z jiných zdrojů a v jiné formě:</w:t>
      </w:r>
      <w:r w:rsidRPr="006F3E22">
        <w:rPr>
          <w:rFonts w:eastAsia="Times New Roman"/>
          <w:sz w:val="24"/>
          <w:szCs w:val="24"/>
          <w:lang w:eastAsia="cs-CZ"/>
        </w:rPr>
        <w:br/>
        <w:t xml:space="preserve">Informace o postupu při přijetí na </w:t>
      </w:r>
      <w:r w:rsidR="00416084">
        <w:rPr>
          <w:rFonts w:eastAsia="Times New Roman"/>
          <w:sz w:val="24"/>
          <w:szCs w:val="24"/>
          <w:lang w:eastAsia="cs-CZ"/>
        </w:rPr>
        <w:t>S</w:t>
      </w:r>
      <w:r w:rsidRPr="006F3E22">
        <w:rPr>
          <w:rFonts w:eastAsia="Times New Roman"/>
          <w:sz w:val="24"/>
          <w:szCs w:val="24"/>
          <w:lang w:eastAsia="cs-CZ"/>
        </w:rPr>
        <w:t xml:space="preserve">Š lze získat dotazem na </w:t>
      </w:r>
      <w:r w:rsidR="00416084">
        <w:rPr>
          <w:rFonts w:eastAsia="Times New Roman"/>
          <w:sz w:val="24"/>
          <w:szCs w:val="24"/>
          <w:lang w:eastAsia="cs-CZ"/>
        </w:rPr>
        <w:t>ředitelství SŠ</w:t>
      </w:r>
      <w:r w:rsidRPr="006F3E22">
        <w:rPr>
          <w:rFonts w:eastAsia="Times New Roman"/>
          <w:sz w:val="24"/>
          <w:szCs w:val="24"/>
          <w:lang w:eastAsia="cs-CZ"/>
        </w:rPr>
        <w:t xml:space="preserve"> osobně, telefonicky či prostřednictvím e-mailu.</w:t>
      </w:r>
    </w:p>
    <w:sectPr w:rsidR="006F3E22" w:rsidRPr="006F3E22" w:rsidSect="00A6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7E6C"/>
    <w:multiLevelType w:val="multilevel"/>
    <w:tmpl w:val="0C5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6F3E22"/>
    <w:rsid w:val="000310F8"/>
    <w:rsid w:val="00133C8A"/>
    <w:rsid w:val="00416084"/>
    <w:rsid w:val="005C68F0"/>
    <w:rsid w:val="006F3E22"/>
    <w:rsid w:val="007B5550"/>
    <w:rsid w:val="009B3047"/>
    <w:rsid w:val="009B4F3D"/>
    <w:rsid w:val="00A662BF"/>
    <w:rsid w:val="00AA4154"/>
    <w:rsid w:val="00BA5137"/>
    <w:rsid w:val="00DA03DD"/>
    <w:rsid w:val="00E21FE9"/>
    <w:rsid w:val="00E2405E"/>
    <w:rsid w:val="00F41E98"/>
    <w:rsid w:val="00FB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154"/>
  </w:style>
  <w:style w:type="paragraph" w:styleId="Nadpis1">
    <w:name w:val="heading 1"/>
    <w:basedOn w:val="Normln"/>
    <w:link w:val="Nadpis1Char"/>
    <w:uiPriority w:val="9"/>
    <w:qFormat/>
    <w:rsid w:val="006F3E2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F3E2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E22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3E22"/>
    <w:rPr>
      <w:rFonts w:eastAsia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3E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4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6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81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13.2 - Přijetí ke studiu ve středních školách</vt:lpstr>
      <vt:lpstr>        Přijetí ke studiu ve středních školách</vt:lpstr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macek</cp:lastModifiedBy>
  <cp:revision>2</cp:revision>
  <dcterms:created xsi:type="dcterms:W3CDTF">2012-10-18T07:55:00Z</dcterms:created>
  <dcterms:modified xsi:type="dcterms:W3CDTF">2012-10-18T07:55:00Z</dcterms:modified>
</cp:coreProperties>
</file>